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051AA" w14:textId="77777777" w:rsidR="008F6A06" w:rsidRPr="00850FC8" w:rsidRDefault="008E2152" w:rsidP="00850FC8">
      <w:pPr>
        <w:jc w:val="center"/>
        <w:rPr>
          <w:sz w:val="28"/>
          <w:szCs w:val="28"/>
        </w:rPr>
      </w:pPr>
      <w:r w:rsidRPr="00850FC8">
        <w:rPr>
          <w:sz w:val="28"/>
          <w:szCs w:val="28"/>
        </w:rPr>
        <w:t>Read Me</w:t>
      </w:r>
    </w:p>
    <w:p w14:paraId="2F57687F" w14:textId="61F4166C" w:rsidR="000146A0" w:rsidRDefault="00384D62">
      <w:r>
        <w:t xml:space="preserve">The Schedules Study </w:t>
      </w:r>
      <w:r w:rsidR="00FB1FA7">
        <w:t xml:space="preserve">is based on nine searches </w:t>
      </w:r>
      <w:r w:rsidR="002235D1">
        <w:t>of the UCLA</w:t>
      </w:r>
      <w:r w:rsidR="00BB7900">
        <w:t>-LoPucki Bankruptcy Research Database’s</w:t>
      </w:r>
      <w:r w:rsidR="00173CF7">
        <w:t xml:space="preserve"> docket collection. We </w:t>
      </w:r>
      <w:r w:rsidR="00CB6D39">
        <w:t xml:space="preserve">used the </w:t>
      </w:r>
      <w:r w:rsidR="00F94414">
        <w:t>Do</w:t>
      </w:r>
      <w:r w:rsidR="00CB6D39">
        <w:t>cket Searcher</w:t>
      </w:r>
      <w:r w:rsidR="008E43A3">
        <w:t xml:space="preserve"> to conduct the searches. </w:t>
      </w:r>
      <w:hyperlink r:id="rId4" w:history="1">
        <w:r w:rsidR="00A636C5" w:rsidRPr="00DD0E35">
          <w:rPr>
            <w:rStyle w:val="Hyperlink"/>
          </w:rPr>
          <w:t>https://www.pacerdocketsearcher.com/</w:t>
        </w:r>
      </w:hyperlink>
    </w:p>
    <w:p w14:paraId="113529C6" w14:textId="77777777" w:rsidR="006F51FD" w:rsidRDefault="005E265C">
      <w:r>
        <w:t xml:space="preserve">The </w:t>
      </w:r>
      <w:r w:rsidR="00D440E7" w:rsidRPr="007A55CD">
        <w:rPr>
          <w:u w:val="single"/>
        </w:rPr>
        <w:t>Schedules yes results.pdf</w:t>
      </w:r>
      <w:r w:rsidR="00D440E7">
        <w:t xml:space="preserve"> file</w:t>
      </w:r>
      <w:r w:rsidR="000C19A1">
        <w:t xml:space="preserve"> </w:t>
      </w:r>
      <w:r w:rsidR="00CF6EC2">
        <w:t>contains the results of a search for “schedules”</w:t>
      </w:r>
      <w:r w:rsidR="008C14A0">
        <w:t xml:space="preserve"> </w:t>
      </w:r>
      <w:r w:rsidR="0037291F">
        <w:t xml:space="preserve">in all </w:t>
      </w:r>
      <w:r w:rsidR="00A16036">
        <w:t xml:space="preserve">82 of the BRD’s complete </w:t>
      </w:r>
      <w:r w:rsidR="0000467B">
        <w:t xml:space="preserve">dockets in cases filed from 1980 through 1994. </w:t>
      </w:r>
      <w:r w:rsidR="006F51FD">
        <w:t xml:space="preserve">Entries </w:t>
      </w:r>
      <w:r w:rsidR="000C19A1">
        <w:t>shows that schedules were filed in 74 of the 82 cases</w:t>
      </w:r>
      <w:r w:rsidR="006F51FD">
        <w:t xml:space="preserve">. </w:t>
      </w:r>
    </w:p>
    <w:p w14:paraId="07735669" w14:textId="77777777" w:rsidR="007A55CD" w:rsidRDefault="006C2F28">
      <w:r>
        <w:t xml:space="preserve">The </w:t>
      </w:r>
      <w:r w:rsidRPr="007A55CD">
        <w:rPr>
          <w:u w:val="single"/>
        </w:rPr>
        <w:t>Schedules no results.pdf</w:t>
      </w:r>
      <w:r>
        <w:t xml:space="preserve"> file </w:t>
      </w:r>
      <w:r w:rsidR="006F51FD">
        <w:t>contains the results of searches for “sched” or “</w:t>
      </w:r>
      <w:proofErr w:type="spellStart"/>
      <w:r w:rsidR="006F51FD">
        <w:t>schd</w:t>
      </w:r>
      <w:proofErr w:type="spellEnd"/>
      <w:r w:rsidR="006F51FD">
        <w:t>”</w:t>
      </w:r>
      <w:r w:rsidR="00CF37B6">
        <w:t xml:space="preserve"> in each of the </w:t>
      </w:r>
      <w:r w:rsidR="007A55CD">
        <w:t xml:space="preserve">eight </w:t>
      </w:r>
      <w:r w:rsidR="00822E86">
        <w:t>cases</w:t>
      </w:r>
      <w:r w:rsidR="007A55CD">
        <w:t xml:space="preserve"> in which schedules were not filed</w:t>
      </w:r>
      <w:r w:rsidR="00822E86">
        <w:t xml:space="preserve">.  These results </w:t>
      </w:r>
      <w:r w:rsidR="00DF1C2E">
        <w:t xml:space="preserve">do not show the filing of schedules in any of the eight cases.  From that, we conclude that no </w:t>
      </w:r>
      <w:r w:rsidR="00954538">
        <w:t>schedules were filed.</w:t>
      </w:r>
    </w:p>
    <w:p w14:paraId="5B640179" w14:textId="7C54B8B3" w:rsidR="00A636C5" w:rsidRDefault="007A55CD">
      <w:r>
        <w:t xml:space="preserve">Complete dockets were available for only one case, Wickes Companies, prior to 1989.  </w:t>
      </w:r>
      <w:proofErr w:type="gramStart"/>
      <w:r>
        <w:t>Thus</w:t>
      </w:r>
      <w:proofErr w:type="gramEnd"/>
      <w:r>
        <w:t xml:space="preserve"> the results are principally for the period 1989 through 1994. We did not include partial dockets in the study because schedules may have been filed during a period missing from the docket. Thus, partial dockets could establish that schedules were filed, but could not establish that schedules were not filed. </w:t>
      </w:r>
      <w:r w:rsidR="004749DE">
        <w:t xml:space="preserve"> </w:t>
      </w:r>
      <w:r w:rsidR="00D440E7">
        <w:t xml:space="preserve"> </w:t>
      </w:r>
    </w:p>
    <w:sectPr w:rsidR="00A63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52"/>
    <w:rsid w:val="0000467B"/>
    <w:rsid w:val="000146A0"/>
    <w:rsid w:val="0008643C"/>
    <w:rsid w:val="000C19A1"/>
    <w:rsid w:val="00173CF7"/>
    <w:rsid w:val="002235D1"/>
    <w:rsid w:val="0037291F"/>
    <w:rsid w:val="00384D62"/>
    <w:rsid w:val="004454A1"/>
    <w:rsid w:val="004749DE"/>
    <w:rsid w:val="00590DFD"/>
    <w:rsid w:val="005B0677"/>
    <w:rsid w:val="005E265C"/>
    <w:rsid w:val="006C2F28"/>
    <w:rsid w:val="006F51FD"/>
    <w:rsid w:val="007222C0"/>
    <w:rsid w:val="007A55CD"/>
    <w:rsid w:val="00822E86"/>
    <w:rsid w:val="008431ED"/>
    <w:rsid w:val="00850FC8"/>
    <w:rsid w:val="00857BA3"/>
    <w:rsid w:val="008C14A0"/>
    <w:rsid w:val="008E2152"/>
    <w:rsid w:val="008E43A3"/>
    <w:rsid w:val="008E5A7C"/>
    <w:rsid w:val="008F58BA"/>
    <w:rsid w:val="008F6A06"/>
    <w:rsid w:val="00954538"/>
    <w:rsid w:val="00A16036"/>
    <w:rsid w:val="00A636C5"/>
    <w:rsid w:val="00AF490F"/>
    <w:rsid w:val="00BB7900"/>
    <w:rsid w:val="00CB6D39"/>
    <w:rsid w:val="00CF37B6"/>
    <w:rsid w:val="00CF6EC2"/>
    <w:rsid w:val="00D440E7"/>
    <w:rsid w:val="00DF1C2E"/>
    <w:rsid w:val="00F71ED2"/>
    <w:rsid w:val="00F94414"/>
    <w:rsid w:val="00FB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1984E"/>
  <w15:chartTrackingRefBased/>
  <w15:docId w15:val="{1A2C83D1-AA8B-48FB-9326-3865722D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Paragraph">
    <w:name w:val="Level 1 Paragraph"/>
    <w:basedOn w:val="Normal"/>
    <w:link w:val="Level1ParagraphChar"/>
    <w:qFormat/>
    <w:rsid w:val="00590DFD"/>
    <w:pPr>
      <w:widowControl w:val="0"/>
      <w:autoSpaceDN w:val="0"/>
      <w:spacing w:before="80" w:after="0" w:line="240" w:lineRule="auto"/>
      <w:jc w:val="both"/>
      <w:textAlignment w:val="baseline"/>
    </w:pPr>
    <w:rPr>
      <w:rFonts w:cs="Times New Roman"/>
      <w:bCs/>
    </w:rPr>
  </w:style>
  <w:style w:type="character" w:customStyle="1" w:styleId="Level1ParagraphChar">
    <w:name w:val="Level 1 Paragraph Char"/>
    <w:basedOn w:val="DefaultParagraphFont"/>
    <w:link w:val="Level1Paragraph"/>
    <w:rsid w:val="00590DFD"/>
    <w:rPr>
      <w:rFonts w:cs="Times New Roman"/>
      <w:bCs/>
    </w:rPr>
  </w:style>
  <w:style w:type="character" w:styleId="Hyperlink">
    <w:name w:val="Hyperlink"/>
    <w:basedOn w:val="DefaultParagraphFont"/>
    <w:uiPriority w:val="99"/>
    <w:unhideWhenUsed/>
    <w:rsid w:val="00A636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cerdocketsearch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Irion, Doug</dc:creator>
  <cp:keywords/>
  <dc:description/>
  <cp:lastModifiedBy>LoPucki, Lynn</cp:lastModifiedBy>
  <cp:revision>32</cp:revision>
  <dcterms:created xsi:type="dcterms:W3CDTF">2021-10-19T14:14:00Z</dcterms:created>
  <dcterms:modified xsi:type="dcterms:W3CDTF">2021-10-20T03:25:00Z</dcterms:modified>
</cp:coreProperties>
</file>